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996" w:rsidRPr="008D6299" w:rsidRDefault="00AD1996" w:rsidP="00AD199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4A22B68E" wp14:editId="30C24E56">
            <wp:extent cx="523875" cy="638175"/>
            <wp:effectExtent l="0" t="0" r="9525" b="0"/>
            <wp:docPr id="14" name="Рисунок 1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1996" w:rsidRPr="008D6299" w:rsidRDefault="00AD1996" w:rsidP="00AD1996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AD1996" w:rsidRPr="008D6299" w:rsidRDefault="00AD1996" w:rsidP="00AD199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AD1996" w:rsidRPr="008D6299" w:rsidRDefault="00AD1996" w:rsidP="00AD199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ПЕРША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AD1996" w:rsidRPr="008D6299" w:rsidRDefault="00AD1996" w:rsidP="00AD199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1996" w:rsidRPr="008D6299" w:rsidRDefault="00AD1996" w:rsidP="00AD199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AD1996" w:rsidRDefault="00AD1996" w:rsidP="00AD199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1996" w:rsidRDefault="00AD1996" w:rsidP="00AD199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27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червня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</w:t>
      </w:r>
      <w:r w:rsidRPr="00687B0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3617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61–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AD1996" w:rsidRPr="008D6299" w:rsidRDefault="00AD1996" w:rsidP="00AD199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1996" w:rsidRPr="00DF64C0" w:rsidRDefault="00AD1996" w:rsidP="00AD19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AD1996" w:rsidRPr="00DF64C0" w:rsidRDefault="00AD1996" w:rsidP="00AD19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1996" w:rsidRPr="00DF64C0" w:rsidRDefault="00AD1996" w:rsidP="00AD19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Про передачу земельної ділянки у приватну власність</w:t>
      </w:r>
    </w:p>
    <w:p w:rsidR="00AD1996" w:rsidRPr="00BE00DB" w:rsidRDefault="00AD1996" w:rsidP="00AD19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Волошиній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Н.М.</w:t>
      </w:r>
    </w:p>
    <w:p w:rsidR="00AD1996" w:rsidRPr="00DF64C0" w:rsidRDefault="00AD1996" w:rsidP="00AD19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1996" w:rsidRPr="00DF64C0" w:rsidRDefault="00AD1996" w:rsidP="00AD19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sz w:val="24"/>
          <w:szCs w:val="24"/>
        </w:rPr>
        <w:t>Розглянувши заяву гр.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Волошиної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Надії Михайлівни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про передачу у власність земельної ділянки в м. Буча,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повул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Мічуріна, 13-А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для будівництва та обслуговування житлового будинку, господарських будівель та споруд (присадибна ділянка)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3210800000:01:</w:t>
      </w:r>
      <w:r>
        <w:rPr>
          <w:rFonts w:ascii="Times New Roman" w:eastAsia="Times New Roman" w:hAnsi="Times New Roman" w:cs="Times New Roman"/>
          <w:sz w:val="24"/>
          <w:szCs w:val="24"/>
        </w:rPr>
        <w:t>028:0006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867C21">
        <w:rPr>
          <w:rFonts w:ascii="Times New Roman" w:eastAsia="Times New Roman" w:hAnsi="Times New Roman" w:cs="Times New Roman"/>
          <w:sz w:val="24"/>
          <w:szCs w:val="24"/>
        </w:rPr>
        <w:t xml:space="preserve">враховуючи пропозицію комісії з питань містобудування та природокористування,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AD1996" w:rsidRPr="00DF64C0" w:rsidRDefault="00AD1996" w:rsidP="00AD19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D1996" w:rsidRPr="00DF64C0" w:rsidRDefault="00AD1996" w:rsidP="00AD19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AD1996" w:rsidRPr="00DF64C0" w:rsidRDefault="00AD1996" w:rsidP="00AD19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D1996" w:rsidRPr="00312892" w:rsidRDefault="00AD1996" w:rsidP="00AD199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вул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 Мічуріна, 13-А</w:t>
      </w: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 м.Буча.</w:t>
      </w:r>
    </w:p>
    <w:p w:rsidR="00AD1996" w:rsidRPr="001248D0" w:rsidRDefault="00AD1996" w:rsidP="00AD199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у приватну власність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Волошиній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Надії Михайлівні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земельну ділянку за адресою: місто Буча,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Мічуріна, 13-А,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пл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1000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3210800000:01:028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06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AD1996" w:rsidRPr="00D7500D" w:rsidRDefault="00AD1996" w:rsidP="00AD199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Волошиній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Н.М. </w:t>
      </w:r>
    </w:p>
    <w:p w:rsidR="00AD1996" w:rsidRPr="00312892" w:rsidRDefault="00AD1996" w:rsidP="00AD199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доЗаконуУкраїни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AD1996" w:rsidRPr="00312892" w:rsidRDefault="00AD1996" w:rsidP="00AD1996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D1996" w:rsidRPr="00D7500D" w:rsidRDefault="00AD1996" w:rsidP="00AD1996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AD1996" w:rsidRPr="00D7500D" w:rsidRDefault="00AD1996" w:rsidP="00AD1996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D1996" w:rsidRPr="00D7500D" w:rsidRDefault="00AD1996" w:rsidP="00AD1996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D1996" w:rsidRDefault="00AD1996" w:rsidP="00AD1996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F64C0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D2957"/>
    <w:multiLevelType w:val="multilevel"/>
    <w:tmpl w:val="715AE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33A"/>
    <w:rsid w:val="0043333A"/>
    <w:rsid w:val="004D4E27"/>
    <w:rsid w:val="00687D71"/>
    <w:rsid w:val="00AD1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2D42D3-8A1C-4475-B0FA-8A8D70297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1996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1996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1696</Characters>
  <Application>Microsoft Office Word</Application>
  <DocSecurity>0</DocSecurity>
  <Lines>14</Lines>
  <Paragraphs>3</Paragraphs>
  <ScaleCrop>false</ScaleCrop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2019-07-23T08:02:00Z</dcterms:created>
  <dcterms:modified xsi:type="dcterms:W3CDTF">2019-07-23T08:02:00Z</dcterms:modified>
</cp:coreProperties>
</file>